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5.jpeg" ContentType="image/jpeg"/>
  <Override PartName="/word/media/image8.png" ContentType="image/png"/>
  <Override PartName="/word/media/image9.png" ContentType="image/png"/>
  <Override PartName="/word/media/image13.jpeg" ContentType="image/jpeg"/>
  <Override PartName="/word/media/image12.jpeg" ContentType="image/jpeg"/>
  <Override PartName="/word/media/image14.jpeg" ContentType="image/jpeg"/>
  <Override PartName="/word/media/image16.png" ContentType="image/png"/>
  <Override PartName="/word/media/image17.png" ContentType="image/png"/>
  <Override PartName="/word/media/image18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keepNext w:val="true"/>
        <w:keepLines/>
        <w:spacing w:lineRule="auto" w:line="240" w:before="480" w:after="0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5133975</wp:posOffset>
            </wp:positionH>
            <wp:positionV relativeFrom="paragraph">
              <wp:posOffset>40640</wp:posOffset>
            </wp:positionV>
            <wp:extent cx="932180" cy="108712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32"/>
          <w:szCs w:val="28"/>
        </w:rPr>
        <w:t>Sri Lanka Institute of Information Technology</w:t>
      </w:r>
    </w:p>
    <w:p>
      <w:pPr>
        <w:pStyle w:val="Heading1"/>
        <w:spacing w:lineRule="auto" w:line="360" w:before="480" w:after="0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28"/>
        </w:rPr>
        <w:t xml:space="preserve">SE3050 – User Experience Engineering </w:t>
      </w:r>
    </w:p>
    <w:p>
      <w:pPr>
        <w:pStyle w:val="Heading2"/>
        <w:rPr>
          <w:rFonts w:ascii="Times New Roman" w:hAnsi="Times New Roman"/>
          <w:sz w:val="30"/>
          <w:szCs w:val="26"/>
        </w:rPr>
      </w:pPr>
      <w:r>
        <w:rPr>
          <w:rFonts w:ascii="Times New Roman" w:hAnsi="Times New Roman"/>
          <w:sz w:val="30"/>
          <w:szCs w:val="26"/>
        </w:rPr>
        <mc:AlternateContent>
          <mc:Choice Requires="wps">
            <w:drawing>
              <wp:anchor behindDoc="0" distT="3175" distB="3175" distL="0" distR="0" simplePos="0" locked="0" layoutInCell="1" allowOverlap="1" relativeHeight="2" wp14:anchorId="503BD0B0">
                <wp:simplePos x="0" y="0"/>
                <wp:positionH relativeFrom="column">
                  <wp:posOffset>-9525</wp:posOffset>
                </wp:positionH>
                <wp:positionV relativeFrom="paragraph">
                  <wp:posOffset>83820</wp:posOffset>
                </wp:positionV>
                <wp:extent cx="5934075" cy="38100"/>
                <wp:effectExtent l="0" t="3175" r="0" b="3175"/>
                <wp:wrapNone/>
                <wp:docPr id="2" name="Straight Connector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934240" cy="3816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72c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75pt,6.6pt" to="466.45pt,9.55pt" ID="Straight Connector 1" stroked="t" o:allowincell="f" style="position:absolute;flip:y" wp14:anchorId="503BD0B0">
                <v:stroke color="#4472c4" weight="6480" joinstyle="miter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rPr>
          <w:rFonts w:ascii="Times New Roman" w:hAnsi="Times New Roman" w:eastAsia="" w:cs="" w:cstheme="majorBidi" w:eastAsiaTheme="majorEastAsia"/>
          <w:b/>
          <w:bCs/>
          <w:color w:val="2F5496" w:themeColor="accent1" w:themeShade="bf"/>
          <w:sz w:val="28"/>
          <w:szCs w:val="28"/>
        </w:rPr>
      </w:pPr>
      <w:r>
        <w:rPr>
          <w:rFonts w:eastAsia="" w:cs="" w:cstheme="majorBidi" w:eastAsiaTheme="majorEastAsia" w:ascii="Times New Roman" w:hAnsi="Times New Roman"/>
          <w:b/>
          <w:bCs/>
          <w:color w:val="2F5496" w:themeColor="accent1" w:themeShade="bf"/>
          <w:sz w:val="28"/>
          <w:szCs w:val="28"/>
        </w:rPr>
      </w:r>
    </w:p>
    <w:p>
      <w:pPr>
        <w:pStyle w:val="Normal"/>
        <w:rPr>
          <w:rFonts w:ascii="Times New Roman" w:hAnsi="Times New Roman" w:eastAsia="" w:cs="" w:cstheme="majorBidi" w:eastAsiaTheme="majorEastAsia"/>
          <w:b/>
          <w:bCs/>
          <w:color w:val="2F5496" w:themeColor="accent1" w:themeShade="bf"/>
          <w:sz w:val="28"/>
          <w:szCs w:val="28"/>
        </w:rPr>
      </w:pPr>
      <w:r>
        <w:rPr>
          <w:rFonts w:eastAsia="" w:cs="" w:cstheme="majorBidi" w:eastAsiaTheme="majorEastAsia" w:ascii="Times New Roman" w:hAnsi="Times New Roman"/>
          <w:b/>
          <w:bCs/>
          <w:color w:val="2F5496" w:themeColor="accent1" w:themeShade="bf"/>
          <w:sz w:val="28"/>
          <w:szCs w:val="28"/>
        </w:rPr>
      </w:r>
    </w:p>
    <w:p>
      <w:pPr>
        <w:pStyle w:val="Heading1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50"/>
          <w:szCs w:val="50"/>
        </w:rPr>
        <w:t>Milestone 03: Verify key users flows</w:t>
      </w:r>
    </w:p>
    <w:p>
      <w:pPr>
        <w:pStyle w:val="Normal"/>
        <w:jc w:val="center"/>
        <w:rPr>
          <w:rFonts w:ascii="Times New Roman" w:hAnsi="Times New Roman"/>
          <w:sz w:val="4"/>
          <w:szCs w:val="22"/>
        </w:rPr>
      </w:pPr>
      <w:r>
        <w:rPr>
          <w:rFonts w:ascii="Times New Roman" w:hAnsi="Times New Roman"/>
          <w:sz w:val="4"/>
          <w:szCs w:val="22"/>
        </w:rPr>
      </w:r>
    </w:p>
    <w:p>
      <w:pPr>
        <w:pStyle w:val="Normal"/>
        <w:jc w:val="center"/>
        <w:rPr>
          <w:rFonts w:ascii="Times New Roman" w:hAnsi="Times New Roman"/>
          <w:sz w:val="4"/>
          <w:szCs w:val="22"/>
        </w:rPr>
      </w:pPr>
      <w:r>
        <w:rPr>
          <w:rFonts w:ascii="Times New Roman" w:hAnsi="Times New Roman"/>
          <w:sz w:val="4"/>
          <w:szCs w:val="22"/>
        </w:rPr>
      </w:r>
    </w:p>
    <w:p>
      <w:pPr>
        <w:pStyle w:val="Normal"/>
        <w:jc w:val="center"/>
        <w:rPr>
          <w:rFonts w:ascii="Times New Roman" w:hAnsi="Times New Roman"/>
          <w:sz w:val="4"/>
          <w:szCs w:val="22"/>
        </w:rPr>
      </w:pPr>
      <w:r>
        <w:rPr>
          <w:rFonts w:ascii="Times New Roman" w:hAnsi="Times New Roman"/>
          <w:sz w:val="4"/>
          <w:szCs w:val="22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32"/>
          <w:szCs w:val="32"/>
        </w:rPr>
        <w:t>Group:</w:t>
      </w:r>
      <w:r>
        <w:rPr>
          <w:rFonts w:ascii="Times New Roman" w:hAnsi="Times New Roman"/>
          <w:sz w:val="32"/>
          <w:szCs w:val="32"/>
        </w:rPr>
        <w:t xml:space="preserve"> Native Coders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993900" cy="214693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widowControl/>
        <w:suppressAutoHyphens w:val="true"/>
        <w:bidi w:val="0"/>
        <w:spacing w:lineRule="auto" w:line="276" w:before="0" w:after="200"/>
        <w:ind w:left="2520" w:right="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IT21118340 Kumarathunga S. A. D. S.</w:t>
      </w:r>
    </w:p>
    <w:p>
      <w:pPr>
        <w:pStyle w:val="Normal"/>
        <w:widowControl/>
        <w:suppressAutoHyphens w:val="true"/>
        <w:bidi w:val="0"/>
        <w:spacing w:lineRule="auto" w:line="276" w:before="0" w:after="200"/>
        <w:ind w:left="2520" w:right="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IT21291364 Rashen W.G.M</w:t>
      </w:r>
    </w:p>
    <w:p>
      <w:pPr>
        <w:pStyle w:val="Normal"/>
        <w:widowControl/>
        <w:suppressAutoHyphens w:val="true"/>
        <w:bidi w:val="0"/>
        <w:spacing w:lineRule="auto" w:line="276" w:before="0" w:after="200"/>
        <w:ind w:left="2520" w:right="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IT21267772 Kumanayake I. A.</w:t>
      </w:r>
    </w:p>
    <w:p>
      <w:pPr>
        <w:pStyle w:val="Normal"/>
        <w:widowControl/>
        <w:suppressAutoHyphens w:val="true"/>
        <w:bidi w:val="0"/>
        <w:spacing w:lineRule="auto" w:line="276" w:before="0" w:after="200"/>
        <w:ind w:left="2520" w:right="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IT21388934 Siriwardhana S.M.R.R. </w:t>
      </w:r>
    </w:p>
    <w:p>
      <w:pPr>
        <w:pStyle w:val="Normal"/>
        <w:widowControl/>
        <w:suppressAutoHyphens w:val="true"/>
        <w:bidi w:val="0"/>
        <w:spacing w:lineRule="auto" w:line="276" w:before="0" w:after="200"/>
        <w:ind w:left="2707" w:right="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2"/>
        <w:spacing w:lineRule="auto" w:line="360"/>
        <w:rPr>
          <w:rFonts w:ascii="Times New Roman" w:hAnsi="Times New Roman"/>
          <w:sz w:val="32"/>
          <w:szCs w:val="36"/>
        </w:rPr>
      </w:pPr>
      <w:r>
        <w:rPr>
          <w:rFonts w:ascii="Times New Roman" w:hAnsi="Times New Roman"/>
          <w:sz w:val="32"/>
          <w:szCs w:val="36"/>
        </w:rPr>
        <w:t>IT21118340</w:t>
      </w:r>
    </w:p>
    <w:p>
      <w:pPr>
        <w:pStyle w:val="Normal"/>
        <w:spacing w:lineRule="auto" w:line="360"/>
        <w:rPr>
          <w:rFonts w:ascii="Times New Roman" w:hAnsi="Times New Roman"/>
          <w:sz w:val="32"/>
          <w:szCs w:val="36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u w:val="single"/>
          <w:lang w:val="en-US" w:eastAsia="en-US" w:bidi="ar-SA"/>
        </w:rPr>
        <w:t>Fail Points</w:t>
      </w:r>
    </w:p>
    <w:p>
      <w:pPr>
        <w:pStyle w:val="Normal"/>
        <w:spacing w:lineRule="auto" w:line="360"/>
        <w:rPr>
          <w:rFonts w:ascii="Times New Roman" w:hAnsi="Times New Roman"/>
          <w:sz w:val="4"/>
          <w:szCs w:val="36"/>
        </w:rPr>
      </w:pPr>
      <w:r>
        <w:rPr>
          <w:rFonts w:ascii="Times New Roman" w:hAnsi="Times New Roman"/>
          <w:sz w:val="4"/>
          <w:szCs w:val="36"/>
        </w:rPr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t>Tutors mention in the interview that they prefer to share study materials.</w:t>
      </w:r>
    </w:p>
    <w:p>
      <w:pPr>
        <w:pStyle w:val="Normal"/>
        <w:numPr>
          <w:ilvl w:val="2"/>
          <w:numId w:val="4"/>
        </w:numPr>
        <w:spacing w:lineRule="auto" w:line="360" w:before="0" w:after="0"/>
        <w:jc w:val="both"/>
        <w:rPr>
          <w:rFonts w:ascii="Times New Roman" w:hAnsi="Times New Roman"/>
        </w:rPr>
      </w:pPr>
      <w:r>
        <w:rPr>
          <w:rFonts w:cs="ArialMT" w:ascii="Times New Roman" w:hAnsi="Times New Roman"/>
          <w:sz w:val="30"/>
          <w:szCs w:val="30"/>
        </w:rPr>
        <w:t>Change the user flow by, modifying input details for the study materials.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1440" w:hanging="0"/>
        <w:jc w:val="both"/>
        <w:rPr>
          <w:rFonts w:cs="ArialMT"/>
          <w:sz w:val="30"/>
          <w:szCs w:val="30"/>
        </w:rPr>
      </w:pPr>
      <w:r>
        <w:rPr>
          <w:rFonts w:cs="ArialMT"/>
          <w:sz w:val="30"/>
          <w:szCs w:val="30"/>
        </w:rPr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t>Tutors mention in the interview that they want add a thumbnail image for the study materials.</w:t>
      </w:r>
    </w:p>
    <w:p>
      <w:pPr>
        <w:pStyle w:val="Normal"/>
        <w:numPr>
          <w:ilvl w:val="2"/>
          <w:numId w:val="2"/>
        </w:numPr>
        <w:spacing w:lineRule="auto" w:line="360" w:before="0" w:after="0"/>
        <w:jc w:val="both"/>
        <w:rPr>
          <w:rFonts w:ascii="Times New Roman" w:hAnsi="Times New Roman"/>
        </w:rPr>
      </w:pPr>
      <w:r>
        <w:rPr>
          <w:rFonts w:cs="ArialMT" w:ascii="Times New Roman" w:hAnsi="Times New Roman"/>
          <w:sz w:val="30"/>
          <w:szCs w:val="30"/>
        </w:rPr>
        <w:t xml:space="preserve"> </w:t>
      </w:r>
      <w:r>
        <w:rPr>
          <w:rFonts w:cs="ArialMT" w:ascii="Times New Roman" w:hAnsi="Times New Roman"/>
          <w:sz w:val="30"/>
          <w:szCs w:val="30"/>
        </w:rPr>
        <w:t>Change the user flow by, adding a new step to upload a  thumbnail image.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1440" w:hanging="0"/>
        <w:jc w:val="both"/>
        <w:rPr>
          <w:rFonts w:cs="ArialMT"/>
          <w:sz w:val="30"/>
          <w:szCs w:val="30"/>
        </w:rPr>
      </w:pPr>
      <w:r>
        <w:rPr>
          <w:rFonts w:cs="ArialMT"/>
          <w:sz w:val="30"/>
          <w:szCs w:val="30"/>
        </w:rPr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t>Students mention in the interview that the don't prefer to buy study materials.</w:t>
      </w:r>
    </w:p>
    <w:p>
      <w:pPr>
        <w:pStyle w:val="Normal"/>
        <w:numPr>
          <w:ilvl w:val="2"/>
          <w:numId w:val="3"/>
        </w:numPr>
        <w:spacing w:lineRule="auto" w:line="360" w:before="0" w:after="0"/>
        <w:jc w:val="both"/>
        <w:rPr/>
      </w:pPr>
      <w:r>
        <w:rPr>
          <w:rFonts w:cs="ArialMT" w:ascii="Times New Roman" w:hAnsi="Times New Roman"/>
          <w:sz w:val="30"/>
          <w:szCs w:val="30"/>
        </w:rPr>
        <w:t>Change the user flow by, removing the buying and payment processes and adding downloading process.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ArialMT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</w:r>
      <w:r>
        <w:br w:type="page"/>
      </w:r>
    </w:p>
    <w:p>
      <w:pPr>
        <w:pStyle w:val="Normal"/>
        <w:spacing w:lineRule="auto" w:line="360" w:before="0" w:after="0"/>
        <w:jc w:val="both"/>
        <w:rPr/>
      </w:pPr>
      <w:r>
        <w:rPr>
          <w:rFonts w:cs="ArialMT" w:ascii="Times New Roman" w:hAnsi="Times New Roman"/>
          <w:sz w:val="30"/>
          <w:szCs w:val="30"/>
        </w:rPr>
        <w:t>Previous User Flow – Tutor</w:t>
      </w:r>
    </w:p>
    <w:p>
      <w:pPr>
        <w:pStyle w:val="Normal"/>
        <w:spacing w:lineRule="auto" w:line="360" w:before="0" w:after="0"/>
        <w:jc w:val="both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6450" cy="417703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ArialMT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</w:r>
    </w:p>
    <w:p>
      <w:pPr>
        <w:pStyle w:val="Normal"/>
        <w:spacing w:lineRule="auto" w:line="360" w:before="0" w:after="0"/>
        <w:jc w:val="both"/>
        <w:rPr/>
      </w:pPr>
      <w:r>
        <w:rPr>
          <w:rFonts w:cs="ArialMT" w:ascii="Times New Roman" w:hAnsi="Times New Roman"/>
          <w:sz w:val="30"/>
          <w:szCs w:val="30"/>
        </w:rPr>
        <w:t>Modified User Flow – Tutor (Fail points 01 &amp; 02)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ArialMT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8325" cy="4005580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360" w:before="0" w:after="0"/>
        <w:jc w:val="both"/>
        <w:rPr/>
      </w:pPr>
      <w:r>
        <w:rPr>
          <w:rFonts w:cs="ArialMT" w:ascii="Times New Roman" w:hAnsi="Times New Roman"/>
          <w:sz w:val="30"/>
          <w:szCs w:val="30"/>
        </w:rPr>
        <w:t>Previous User Flow – Student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ArialMT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334835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both"/>
        <w:rPr/>
      </w:pPr>
      <w:r>
        <w:rPr>
          <w:rFonts w:cs="ArialMT" w:ascii="Times New Roman" w:hAnsi="Times New Roman"/>
          <w:sz w:val="30"/>
          <w:szCs w:val="30"/>
        </w:rPr>
        <w:t>Modified User Flow – Student (Fail point 03)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ArialMT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33483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spacing w:lineRule="auto" w:line="360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u w:val="single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u w:val="single"/>
          <w:lang w:val="en-US" w:eastAsia="en-US" w:bidi="ar-SA"/>
        </w:rPr>
        <w:t>Other User Flows</w:t>
      </w:r>
    </w:p>
    <w:p>
      <w:pPr>
        <w:pStyle w:val="Normal"/>
        <w:spacing w:lineRule="auto" w:line="360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Tutor → Update study materials</w:t>
      </w:r>
    </w:p>
    <w:p>
      <w:pPr>
        <w:pStyle w:val="Normal"/>
        <w:spacing w:lineRule="auto" w:line="360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37477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Student → Update profile</w:t>
      </w:r>
    </w:p>
    <w:p>
      <w:pPr>
        <w:pStyle w:val="Normal"/>
        <w:spacing w:lineRule="auto" w:line="360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eastAsiaTheme="minorHAnsi" w:ascii="Times New Roman" w:hAnsi="Times New Roman"/>
          <w:color w:val="auto"/>
          <w:kern w:val="0"/>
          <w:sz w:val="30"/>
          <w:szCs w:val="30"/>
          <w:lang w:val="en-US" w:eastAsia="en-US" w:bidi="ar-SA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6120" cy="3131820"/>
            <wp:effectExtent l="0" t="0" r="0" b="0"/>
            <wp:wrapSquare wrapText="largest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eastAsiaTheme="minorHAnsi" w:ascii="Times New Roman" w:hAnsi="Times New Roman"/>
          <w:color w:val="auto"/>
          <w:kern w:val="0"/>
          <w:sz w:val="30"/>
          <w:szCs w:val="30"/>
          <w:lang w:val="en-US" w:eastAsia="en-US" w:bidi="ar-SA"/>
        </w:rPr>
      </w:r>
      <w:r>
        <w:br w:type="page"/>
      </w:r>
    </w:p>
    <w:p>
      <w:pPr>
        <w:pStyle w:val="Heading2"/>
        <w:spacing w:lineRule="auto" w:line="360"/>
        <w:rPr>
          <w:rFonts w:ascii="Times New Roman" w:hAnsi="Times New Roman"/>
          <w:sz w:val="32"/>
          <w:szCs w:val="36"/>
        </w:rPr>
      </w:pPr>
      <w:r>
        <w:rPr>
          <w:rFonts w:ascii="Times New Roman" w:hAnsi="Times New Roman"/>
          <w:sz w:val="32"/>
          <w:szCs w:val="36"/>
        </w:rPr>
        <w:t>IT21291364</w:t>
      </w:r>
    </w:p>
    <w:p>
      <w:pPr>
        <w:pStyle w:val="Normal"/>
        <w:spacing w:lineRule="auto" w:line="360"/>
        <w:rPr>
          <w:rFonts w:ascii="Times New Roman" w:hAnsi="Times New Roman"/>
          <w:sz w:val="4"/>
          <w:szCs w:val="36"/>
        </w:rPr>
      </w:pPr>
      <w:r>
        <w:rPr>
          <w:rFonts w:ascii="Times New Roman" w:hAnsi="Times New Roman"/>
          <w:sz w:val="4"/>
          <w:szCs w:val="36"/>
        </w:rPr>
      </w:r>
    </w:p>
    <w:p>
      <w:pPr>
        <w:pStyle w:val="Normal"/>
        <w:spacing w:lineRule="auto" w:line="360"/>
        <w:rPr>
          <w:rFonts w:ascii="Times New Roman" w:hAnsi="Times New Roman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u w:val="single"/>
          <w:lang w:val="en-US" w:eastAsia="en-US" w:bidi="ar-SA"/>
        </w:rPr>
        <w:t>Fail Points</w:t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t xml:space="preserve">Tutors asked to make the registration process shorter </w:t>
      </w:r>
    </w:p>
    <w:p>
      <w:pPr>
        <w:pStyle w:val="Normal"/>
        <w:numPr>
          <w:ilvl w:val="2"/>
          <w:numId w:val="5"/>
        </w:numPr>
        <w:spacing w:lineRule="auto" w:line="360" w:before="0" w:after="0"/>
        <w:jc w:val="both"/>
        <w:rPr>
          <w:rFonts w:ascii="Times New Roman" w:hAnsi="Times New Roman"/>
        </w:rPr>
      </w:pPr>
      <w:r>
        <w:rPr>
          <w:rFonts w:cs="ArialMT" w:ascii="Times New Roman" w:hAnsi="Times New Roman"/>
          <w:sz w:val="30"/>
          <w:szCs w:val="30"/>
        </w:rPr>
        <w:t xml:space="preserve">Change the user flow by, removing the path where user needs enter OTP, to register to the app 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1440" w:hanging="0"/>
        <w:jc w:val="both"/>
        <w:rPr>
          <w:rFonts w:cs="ArialMT"/>
          <w:sz w:val="30"/>
          <w:szCs w:val="30"/>
        </w:rPr>
      </w:pPr>
      <w:r>
        <w:rPr>
          <w:rFonts w:cs="ArialMT"/>
          <w:sz w:val="30"/>
          <w:szCs w:val="30"/>
        </w:rPr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t xml:space="preserve">Tutors asked to make the login process shorter </w:t>
      </w:r>
    </w:p>
    <w:p>
      <w:pPr>
        <w:pStyle w:val="Normal"/>
        <w:numPr>
          <w:ilvl w:val="2"/>
          <w:numId w:val="6"/>
        </w:numPr>
        <w:spacing w:lineRule="auto" w:line="360" w:before="0" w:after="0"/>
        <w:jc w:val="both"/>
        <w:rPr>
          <w:rFonts w:ascii="Times New Roman" w:hAnsi="Times New Roman"/>
        </w:rPr>
      </w:pPr>
      <w:r>
        <w:rPr>
          <w:rFonts w:cs="ArialMT" w:ascii="Times New Roman" w:hAnsi="Times New Roman"/>
          <w:sz w:val="30"/>
          <w:szCs w:val="30"/>
        </w:rPr>
        <w:t xml:space="preserve"> </w:t>
      </w:r>
      <w:r>
        <w:rPr>
          <w:rFonts w:cs="ArialMT" w:ascii="Times New Roman" w:hAnsi="Times New Roman"/>
          <w:sz w:val="30"/>
          <w:szCs w:val="30"/>
        </w:rPr>
        <w:t xml:space="preserve">Change the user flow by, removing the path where user needs to fill a captcha, to log into the app 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" w:cs="ArialMT" w:eastAsiaTheme="majorEastAsia"/>
          <w:b/>
          <w:bCs/>
          <w:color w:val="2F5496" w:themeColor="accent1" w:themeShade="bf"/>
          <w:kern w:val="0"/>
          <w:sz w:val="30"/>
          <w:szCs w:val="30"/>
          <w:lang w:val="en-US" w:eastAsia="en-US" w:bidi="ar-SA"/>
        </w:rPr>
      </w:pPr>
      <w:r>
        <w:rPr>
          <w:rFonts w:eastAsia="" w:cs="ArialMT" w:eastAsiaTheme="majorEastAsia" w:ascii="Times New Roman" w:hAnsi="Times New Roman"/>
          <w:b/>
          <w:bCs/>
          <w:color w:val="2F5496" w:themeColor="accent1" w:themeShade="bf"/>
          <w:kern w:val="0"/>
          <w:sz w:val="30"/>
          <w:szCs w:val="30"/>
          <w:lang w:val="en-US" w:eastAsia="en-US" w:bidi="ar-SA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" w:cs="" w:cstheme="majorBidi" w:eastAsiaTheme="majorEastAsia"/>
          <w:b/>
          <w:bCs/>
          <w:color w:val="2F5496" w:themeColor="accent1" w:themeShade="bf"/>
          <w:kern w:val="0"/>
          <w:sz w:val="40"/>
          <w:szCs w:val="36"/>
          <w:lang w:val="en-US" w:eastAsia="en-US" w:bidi="ar-SA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188710" cy="5321935"/>
            <wp:effectExtent l="0" t="0" r="0" b="0"/>
            <wp:wrapSquare wrapText="largest"/>
            <wp:docPr id="10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1747" r="0" b="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MT" w:ascii="Times New Roman" w:hAnsi="Times New Roman"/>
          <w:sz w:val="30"/>
          <w:szCs w:val="30"/>
        </w:rPr>
        <w:t>Previous User Flow - Tutor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Modified User Flow – Tutor (Fail points 04 &amp; 05)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eastAsiaTheme="minorHAnsi" w:ascii="Times New Roman" w:hAnsi="Times New Roman"/>
          <w:color w:val="auto"/>
          <w:kern w:val="0"/>
          <w:sz w:val="30"/>
          <w:szCs w:val="30"/>
          <w:lang w:val="en-US" w:eastAsia="en-US" w:bidi="ar-SA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6089650"/>
            <wp:effectExtent l="0" t="0" r="0" b="0"/>
            <wp:wrapSquare wrapText="largest"/>
            <wp:docPr id="1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eastAsiaTheme="minorHAnsi" w:ascii="Times New Roman" w:hAnsi="Times New Roman"/>
          <w:color w:val="auto"/>
          <w:kern w:val="0"/>
          <w:sz w:val="30"/>
          <w:szCs w:val="30"/>
          <w:lang w:val="en-US" w:eastAsia="en-US" w:bidi="ar-SA"/>
        </w:rPr>
      </w:r>
      <w:r>
        <w:br w:type="page"/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u w:val="single"/>
          <w:lang w:val="en-US" w:eastAsia="en-US" w:bidi="ar-SA"/>
        </w:rPr>
        <w:t>Other User Flows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Tutor → Manage tutor (With reset password feature)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eastAsiaTheme="minorHAnsi" w:ascii="Times New Roman" w:hAnsi="Times New Roman"/>
          <w:color w:val="auto"/>
          <w:kern w:val="0"/>
          <w:sz w:val="30"/>
          <w:szCs w:val="30"/>
          <w:lang w:val="en-US" w:eastAsia="en-US" w:bidi="ar-SA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eastAsiaTheme="minorHAnsi" w:ascii="Times New Roman" w:hAnsi="Times New Roman"/>
          <w:color w:val="auto"/>
          <w:kern w:val="0"/>
          <w:sz w:val="30"/>
          <w:szCs w:val="30"/>
          <w:lang w:val="en-US" w:eastAsia="en-US" w:bidi="ar-SA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5967095"/>
            <wp:effectExtent l="0" t="0" r="0" b="0"/>
            <wp:wrapSquare wrapText="largest"/>
            <wp:docPr id="1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spacing w:lineRule="auto" w:line="360"/>
        <w:rPr>
          <w:rFonts w:ascii="Times New Roman" w:hAnsi="Times New Roman"/>
          <w:sz w:val="32"/>
          <w:szCs w:val="36"/>
        </w:rPr>
      </w:pPr>
      <w:r>
        <w:rPr>
          <w:rFonts w:ascii="Times New Roman" w:hAnsi="Times New Roman"/>
          <w:sz w:val="32"/>
          <w:szCs w:val="36"/>
        </w:rPr>
        <w:t>IT21267772</w:t>
      </w:r>
    </w:p>
    <w:p>
      <w:pPr>
        <w:pStyle w:val="Normal"/>
        <w:spacing w:lineRule="auto" w:line="360"/>
        <w:rPr>
          <w:rFonts w:ascii="Times New Roman" w:hAnsi="Times New Roman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u w:val="single"/>
          <w:lang w:val="en-US" w:eastAsia="en-US" w:bidi="ar-SA"/>
        </w:rPr>
        <w:t>Fail Points</w:t>
      </w:r>
    </w:p>
    <w:p>
      <w:pPr>
        <w:pStyle w:val="Normal"/>
        <w:spacing w:lineRule="auto" w:line="360"/>
        <w:rPr>
          <w:rFonts w:ascii="Times New Roman" w:hAnsi="Times New Roman"/>
          <w:sz w:val="4"/>
          <w:szCs w:val="36"/>
        </w:rPr>
      </w:pPr>
      <w:r>
        <w:rPr>
          <w:rFonts w:ascii="Times New Roman" w:hAnsi="Times New Roman"/>
          <w:sz w:val="4"/>
          <w:szCs w:val="36"/>
        </w:rPr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t>Students asked for a feature that allows them to view a the reasons for rejection</w:t>
      </w:r>
    </w:p>
    <w:p>
      <w:pPr>
        <w:pStyle w:val="Normal"/>
        <w:numPr>
          <w:ilvl w:val="2"/>
          <w:numId w:val="7"/>
        </w:numPr>
        <w:spacing w:lineRule="auto" w:line="360" w:before="0" w:after="0"/>
        <w:jc w:val="both"/>
        <w:rPr>
          <w:rFonts w:ascii="Times New Roman" w:hAnsi="Times New Roman"/>
        </w:rPr>
      </w:pPr>
      <w:r>
        <w:rPr>
          <w:rFonts w:cs="ArialMT" w:ascii="Times New Roman" w:hAnsi="Times New Roman"/>
          <w:sz w:val="30"/>
          <w:szCs w:val="30"/>
        </w:rPr>
        <w:t>Change the user flow by, adding the path where user can view reason for rejection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1440" w:hanging="0"/>
        <w:jc w:val="both"/>
        <w:rPr>
          <w:rFonts w:cs="ArialMT"/>
          <w:sz w:val="30"/>
          <w:szCs w:val="30"/>
        </w:rPr>
      </w:pPr>
      <w:r>
        <w:rPr>
          <w:rFonts w:cs="ArialMT"/>
          <w:sz w:val="30"/>
          <w:szCs w:val="30"/>
        </w:rPr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t xml:space="preserve"> </w:t>
      </w:r>
      <w:r>
        <w:rPr>
          <w:rFonts w:cs="ArialMT" w:ascii="Times New Roman" w:hAnsi="Times New Roman"/>
          <w:sz w:val="30"/>
          <w:szCs w:val="30"/>
        </w:rPr>
        <w:t>Student asked for a feature that allows them to enter additional details when requesting the session.</w:t>
      </w:r>
    </w:p>
    <w:p>
      <w:pPr>
        <w:pStyle w:val="Normal"/>
        <w:numPr>
          <w:ilvl w:val="2"/>
          <w:numId w:val="10"/>
        </w:numPr>
        <w:spacing w:lineRule="auto" w:line="360" w:before="0" w:after="0"/>
        <w:jc w:val="both"/>
        <w:rPr/>
      </w:pPr>
      <w:r>
        <w:rPr/>
        <w:t xml:space="preserve"> </w:t>
      </w:r>
      <w:r>
        <w:rPr>
          <w:rFonts w:cs="ArialMT" w:ascii="Times New Roman" w:hAnsi="Times New Roman"/>
          <w:sz w:val="30"/>
          <w:szCs w:val="30"/>
        </w:rPr>
        <w:t>Change the user flow by, adding the path where user can enter additional details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ArialMT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</w:r>
    </w:p>
    <w:p>
      <w:pPr>
        <w:pStyle w:val="Normal"/>
        <w:spacing w:lineRule="auto" w:line="360" w:before="0" w:after="0"/>
        <w:jc w:val="both"/>
        <w:rPr/>
      </w:pPr>
      <w:r>
        <w:rPr>
          <w:rFonts w:cs="ArialMT" w:ascii="Times New Roman" w:hAnsi="Times New Roman"/>
          <w:sz w:val="30"/>
          <w:szCs w:val="30"/>
        </w:rPr>
        <w:t>Previous User Flow - Student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" w:cs="" w:cstheme="majorBidi" w:eastAsiaTheme="majorEastAsia"/>
          <w:b/>
          <w:bCs/>
          <w:color w:val="2F5496" w:themeColor="accent1" w:themeShade="bf"/>
          <w:kern w:val="0"/>
          <w:sz w:val="40"/>
          <w:szCs w:val="36"/>
          <w:lang w:val="en-US" w:eastAsia="en-US" w:bidi="ar-SA"/>
        </w:rPr>
      </w:pPr>
      <w:r>
        <w:rPr>
          <w:rFonts w:eastAsia="" w:cs="" w:cstheme="majorBidi" w:eastAsiaTheme="majorEastAsia" w:ascii="Times New Roman" w:hAnsi="Times New Roman"/>
          <w:b/>
          <w:bCs/>
          <w:color w:val="2F5496" w:themeColor="accent1" w:themeShade="bf"/>
          <w:kern w:val="0"/>
          <w:sz w:val="40"/>
          <w:szCs w:val="36"/>
          <w:lang w:val="en-US" w:eastAsia="en-US" w:bidi="ar-SA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3547745"/>
            <wp:effectExtent l="0" t="0" r="0" b="0"/>
            <wp:wrapSquare wrapText="largest"/>
            <wp:docPr id="13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Modified User Flow - Student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eastAsiaTheme="minorHAnsi" w:ascii="Times New Roman" w:hAnsi="Times New Roman"/>
          <w:color w:val="auto"/>
          <w:kern w:val="0"/>
          <w:sz w:val="30"/>
          <w:szCs w:val="30"/>
          <w:lang w:val="en-US" w:eastAsia="en-US" w:bidi="ar-SA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eastAsiaTheme="minorHAnsi" w:ascii="Times New Roman" w:hAnsi="Times New Roman"/>
          <w:color w:val="auto"/>
          <w:kern w:val="0"/>
          <w:sz w:val="30"/>
          <w:szCs w:val="30"/>
          <w:lang w:val="en-US" w:eastAsia="en-US" w:bidi="ar-SA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4438015"/>
            <wp:effectExtent l="0" t="0" r="0" b="0"/>
            <wp:wrapSquare wrapText="largest"/>
            <wp:docPr id="1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u w:val="single"/>
          <w:lang w:val="en-US" w:eastAsia="en-US" w:bidi="ar-SA"/>
        </w:rPr>
        <w:t>Other User Flows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Student</w:t>
      </w: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 xml:space="preserve"> → </w:t>
      </w: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Rate Tutor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1969135"/>
            <wp:effectExtent l="0" t="0" r="0" b="0"/>
            <wp:wrapSquare wrapText="largest"/>
            <wp:docPr id="1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Student → Cancel Session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2994660"/>
            <wp:effectExtent l="0" t="0" r="0" b="0"/>
            <wp:wrapSquare wrapText="largest"/>
            <wp:docPr id="16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spacing w:lineRule="auto" w:line="360"/>
        <w:rPr>
          <w:rFonts w:ascii="Times New Roman" w:hAnsi="Times New Roman"/>
          <w:sz w:val="32"/>
          <w:szCs w:val="36"/>
        </w:rPr>
      </w:pPr>
      <w:r>
        <w:rPr>
          <w:rFonts w:ascii="Times New Roman" w:hAnsi="Times New Roman"/>
          <w:sz w:val="32"/>
          <w:szCs w:val="36"/>
        </w:rPr>
        <w:t>IT21388934</w:t>
      </w:r>
    </w:p>
    <w:p>
      <w:pPr>
        <w:pStyle w:val="Normal"/>
        <w:spacing w:lineRule="auto" w:line="360"/>
        <w:rPr>
          <w:rFonts w:ascii="Times New Roman" w:hAnsi="Times New Roman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u w:val="single"/>
          <w:lang w:val="en-US" w:eastAsia="en-US" w:bidi="ar-SA"/>
        </w:rPr>
        <w:t>Fail Points</w:t>
      </w:r>
    </w:p>
    <w:p>
      <w:pPr>
        <w:pStyle w:val="Normal"/>
        <w:spacing w:lineRule="auto" w:line="360"/>
        <w:rPr>
          <w:rFonts w:ascii="Times New Roman" w:hAnsi="Times New Roman"/>
          <w:sz w:val="4"/>
          <w:szCs w:val="36"/>
        </w:rPr>
      </w:pPr>
      <w:r>
        <w:rPr>
          <w:rFonts w:ascii="Times New Roman" w:hAnsi="Times New Roman"/>
          <w:sz w:val="4"/>
          <w:szCs w:val="36"/>
        </w:rPr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  <w:t xml:space="preserve">Tutors mention in the interview that they want to </w:t>
      </w:r>
      <w:r>
        <w:rPr>
          <w:rFonts w:cs="ArialMT" w:ascii="Times New Roman" w:hAnsi="Times New Roman"/>
          <w:sz w:val="30"/>
          <w:szCs w:val="30"/>
        </w:rPr>
        <w:t>select the specific category</w:t>
      </w:r>
      <w:r>
        <w:rPr>
          <w:rFonts w:cs="ArialMT" w:ascii="Times New Roman" w:hAnsi="Times New Roman"/>
          <w:sz w:val="30"/>
          <w:szCs w:val="30"/>
        </w:rPr>
        <w:t xml:space="preserve"> when publishing the class</w:t>
      </w:r>
    </w:p>
    <w:p>
      <w:pPr>
        <w:pStyle w:val="Normal"/>
        <w:numPr>
          <w:ilvl w:val="2"/>
          <w:numId w:val="9"/>
        </w:numPr>
        <w:spacing w:lineRule="auto" w:line="360" w:before="0" w:after="0"/>
        <w:jc w:val="both"/>
        <w:rPr/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 xml:space="preserve">Change the user flow by, expanding the </w:t>
      </w:r>
      <w:r>
        <w:rPr>
          <w:rFonts w:eastAsia="Calibri" w:cs="ArialMT" w:ascii="Times New Roman" w:hAnsi="Times New Roman" w:eastAsiaTheme="minorHAnsi"/>
          <w:i/>
          <w:iCs/>
          <w:color w:val="auto"/>
          <w:kern w:val="0"/>
          <w:sz w:val="30"/>
          <w:szCs w:val="30"/>
          <w:lang w:val="en-US" w:eastAsia="en-US" w:bidi="ar-SA"/>
        </w:rPr>
        <w:t xml:space="preserve">add class details </w:t>
      </w: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step.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left="1440" w:hang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1"/>
        </w:numPr>
        <w:spacing w:lineRule="auto" w:line="360" w:before="0" w:after="0"/>
        <w:jc w:val="both"/>
        <w:rPr>
          <w:rFonts w:ascii="Times New Roman" w:hAnsi="Times New Roman"/>
          <w:sz w:val="30"/>
          <w:szCs w:val="30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Tutors mention in the interview that they want to add multiple time slots for a class</w:t>
      </w:r>
    </w:p>
    <w:p>
      <w:pPr>
        <w:pStyle w:val="Normal"/>
        <w:numPr>
          <w:ilvl w:val="2"/>
          <w:numId w:val="8"/>
        </w:numPr>
        <w:spacing w:lineRule="auto" w:line="360" w:before="0" w:after="0"/>
        <w:jc w:val="both"/>
        <w:rPr/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 xml:space="preserve">Change the user flow by, expanding the </w:t>
      </w:r>
      <w:r>
        <w:rPr>
          <w:rFonts w:eastAsia="Calibri" w:cs="ArialMT" w:ascii="Times New Roman" w:hAnsi="Times New Roman" w:eastAsiaTheme="minorHAnsi"/>
          <w:i/>
          <w:iCs/>
          <w:color w:val="auto"/>
          <w:kern w:val="0"/>
          <w:sz w:val="30"/>
          <w:szCs w:val="30"/>
          <w:lang w:val="en-US" w:eastAsia="en-US" w:bidi="ar-SA"/>
        </w:rPr>
        <w:t>set sessions</w:t>
      </w: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 xml:space="preserve"> step.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" w:cs="" w:cstheme="majorBidi" w:eastAsiaTheme="majorEastAsia"/>
          <w:b/>
          <w:bCs/>
          <w:color w:val="2F5496" w:themeColor="accent1" w:themeShade="bf"/>
          <w:kern w:val="0"/>
          <w:sz w:val="28"/>
          <w:szCs w:val="36"/>
          <w:lang w:val="en-US" w:eastAsia="en-US" w:bidi="ar-SA"/>
        </w:rPr>
      </w:pPr>
      <w:r>
        <w:rPr>
          <w:rFonts w:eastAsia="" w:cs="" w:cstheme="majorBidi" w:eastAsiaTheme="majorEastAsia" w:ascii="Times New Roman" w:hAnsi="Times New Roman"/>
          <w:b/>
          <w:bCs/>
          <w:color w:val="2F5496" w:themeColor="accent1" w:themeShade="bf"/>
          <w:kern w:val="0"/>
          <w:sz w:val="28"/>
          <w:szCs w:val="36"/>
          <w:lang w:val="en-US" w:eastAsia="en-US" w:bidi="ar-SA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" w:cs="" w:cstheme="majorBidi" w:eastAsiaTheme="majorEastAsia"/>
          <w:b/>
          <w:bCs/>
          <w:color w:val="2F5496" w:themeColor="accent1" w:themeShade="bf"/>
          <w:kern w:val="0"/>
          <w:sz w:val="40"/>
          <w:szCs w:val="36"/>
          <w:lang w:val="en-US" w:eastAsia="en-US" w:bidi="ar-SA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240665</wp:posOffset>
            </wp:positionV>
            <wp:extent cx="6188710" cy="4512945"/>
            <wp:effectExtent l="0" t="0" r="0" b="0"/>
            <wp:wrapSquare wrapText="largest"/>
            <wp:docPr id="1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4092" r="0" b="19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MT" w:ascii="Times New Roman" w:hAnsi="Times New Roman"/>
          <w:sz w:val="30"/>
          <w:szCs w:val="30"/>
        </w:rPr>
        <w:t>Previous User Flow – Tutor</w:t>
      </w:r>
      <w:r>
        <w:br w:type="page"/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" w:cs="" w:cstheme="majorBidi" w:eastAsiaTheme="majorEastAsia"/>
          <w:b/>
          <w:bCs/>
          <w:color w:val="2F5496" w:themeColor="accent1" w:themeShade="bf"/>
          <w:kern w:val="0"/>
          <w:sz w:val="40"/>
          <w:szCs w:val="36"/>
          <w:lang w:val="en-US" w:eastAsia="en-US" w:bidi="ar-SA"/>
        </w:rPr>
      </w:pPr>
      <w:r>
        <w:rPr>
          <w:rFonts w:cs="ArialMT" w:ascii="Times New Roman" w:hAnsi="Times New Roman"/>
          <w:sz w:val="30"/>
          <w:szCs w:val="30"/>
        </w:rPr>
        <w:t xml:space="preserve">Modified User Flow </w:t>
      </w: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– Tutor (Fail point 09 &amp; 10)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" w:cs="" w:cstheme="majorBidi" w:eastAsiaTheme="majorEastAsia"/>
          <w:b/>
          <w:bCs/>
          <w:color w:val="2F5496" w:themeColor="accent1" w:themeShade="bf"/>
          <w:kern w:val="0"/>
          <w:sz w:val="40"/>
          <w:szCs w:val="36"/>
          <w:lang w:val="en-US" w:eastAsia="en-US" w:bidi="ar-SA"/>
        </w:rPr>
      </w:pPr>
      <w:r>
        <w:rPr>
          <w:rFonts w:eastAsia="" w:cs="" w:cstheme="majorBidi" w:eastAsiaTheme="majorEastAsia" w:ascii="Times New Roman" w:hAnsi="Times New Roman"/>
          <w:b/>
          <w:bCs/>
          <w:color w:val="2F5496" w:themeColor="accent1" w:themeShade="bf"/>
          <w:kern w:val="0"/>
          <w:sz w:val="40"/>
          <w:szCs w:val="36"/>
          <w:lang w:val="en-US" w:eastAsia="en-US" w:bidi="ar-SA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6930390"/>
            <wp:effectExtent l="0" t="0" r="0" b="0"/>
            <wp:wrapSquare wrapText="largest"/>
            <wp:docPr id="1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93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ArialMT"/>
          <w:sz w:val="30"/>
          <w:szCs w:val="30"/>
        </w:rPr>
      </w:pPr>
      <w:r>
        <w:rPr>
          <w:rFonts w:cs="ArialMT" w:ascii="Times New Roman" w:hAnsi="Times New Roman"/>
          <w:sz w:val="30"/>
          <w:szCs w:val="30"/>
        </w:rPr>
      </w:r>
      <w:r>
        <w:br w:type="page"/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u w:val="single"/>
          <w:lang w:val="en-US" w:eastAsia="en-US" w:bidi="ar-SA"/>
        </w:rPr>
        <w:t>Other User Flows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>
          <w:rFonts w:eastAsia="Calibri" w:cs="ArialMT" w:ascii="Times New Roman" w:hAnsi="Times New Roman" w:eastAsiaTheme="minorHAnsi"/>
          <w:color w:val="auto"/>
          <w:kern w:val="0"/>
          <w:sz w:val="30"/>
          <w:szCs w:val="30"/>
          <w:lang w:val="en-US" w:eastAsia="en-US" w:bidi="ar-SA"/>
        </w:rPr>
        <w:t>Tutor → Accept or decline session request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Calibri" w:cs="ArialMT" w:eastAsiaTheme="minorHAnsi"/>
          <w:color w:val="auto"/>
          <w:kern w:val="0"/>
          <w:sz w:val="30"/>
          <w:szCs w:val="30"/>
          <w:lang w:val="en-US" w:eastAsia="en-US" w:bidi="ar-SA"/>
        </w:rPr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8710" cy="7341870"/>
            <wp:effectExtent l="0" t="0" r="0" b="0"/>
            <wp:wrapSquare wrapText="largest"/>
            <wp:docPr id="19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734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20"/>
      <w:type w:val="nextPage"/>
      <w:pgSz w:w="11906" w:h="16838"/>
      <w:pgMar w:left="1080" w:right="1080" w:gutter="0" w:header="0" w:top="1440" w:footer="1440" w:bottom="216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2128589429"/>
    </w:sdtPr>
    <w:sdtContent>
      <w:p>
        <w:pPr>
          <w:pStyle w:val="Footer"/>
          <w:jc w:val="right"/>
          <w:rPr/>
        </w:pPr>
        <w:r>
          <w:rPr/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14</w:t>
        </w:r>
        <w:r>
          <w:rPr>
            <w:sz w:val="24"/>
            <w:b/>
            <w:szCs w:val="24"/>
            <w:bCs/>
          </w:rPr>
          <w:fldChar w:fldCharType="end"/>
        </w:r>
        <w:r>
          <w:rPr/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14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suff w:val="space"/>
      <w:lvlText w:val="%1."/>
      <w:lvlJc w:val="right"/>
      <w:pPr>
        <w:tabs>
          <w:tab w:val="num" w:pos="0"/>
        </w:tabs>
        <w:ind w:left="720" w:hanging="0"/>
      </w:pPr>
      <w:rPr>
        <w:sz w:val="30"/>
        <w:szCs w:val="30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30"/>
        <w:szCs w:val="30"/>
        <w:rFonts w:ascii="Times New Roman" w:hAnsi="Times New Roman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30"/>
        <w:szCs w:val="30"/>
        <w:rFonts w:ascii="Times New Roman" w:hAnsi="Times New Roman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30"/>
        <w:szCs w:val="30"/>
        <w:rFonts w:ascii="Times New Roman" w:hAnsi="Times New Roman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30"/>
        <w:szCs w:val="30"/>
        <w:rFonts w:ascii="Times New Roman" w:hAnsi="Times New Roman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30"/>
        <w:szCs w:val="30"/>
        <w:rFonts w:ascii="Times New Roman" w:hAnsi="Times New Roman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30"/>
        <w:szCs w:val="30"/>
        <w:rFonts w:ascii="Times New Roman" w:hAnsi="Times New Roman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30"/>
        <w:szCs w:val="30"/>
        <w:rFonts w:ascii="Times New Roman" w:hAnsi="Times New Roman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30"/>
        <w:szCs w:val="30"/>
        <w:rFonts w:ascii="Times New Roman" w:hAnsi="Times New Roman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65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86268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6268"/>
    <w:pPr>
      <w:keepNext w:val="true"/>
      <w:keepLines/>
      <w:spacing w:before="480" w:after="0"/>
      <w:outlineLvl w:val="0"/>
    </w:pPr>
    <w:rPr>
      <w:rFonts w:ascii="Calibri Light" w:hAnsi="Calibri Light" w:eastAsia="" w:cs="" w:asciiTheme="majorHAnsi" w:cstheme="majorBidi" w:eastAsiaTheme="majorEastAsia" w:hAnsiTheme="majorHAns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268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03dd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486268"/>
    <w:rPr>
      <w:rFonts w:ascii="Calibri Light" w:hAnsi="Calibri Light" w:eastAsia="" w:cs="" w:asciiTheme="majorHAnsi" w:cstheme="majorBidi" w:eastAsiaTheme="majorEastAsia" w:hAnsiTheme="majorHAnsi"/>
      <w:b/>
      <w:bCs/>
      <w:color w:val="2F5496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486268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486268"/>
    <w:rPr>
      <w:b/>
      <w:bCs/>
    </w:rPr>
  </w:style>
  <w:style w:type="character" w:styleId="HeaderChar" w:customStyle="1">
    <w:name w:val="Header Char"/>
    <w:basedOn w:val="DefaultParagraphFont"/>
    <w:link w:val="Header"/>
    <w:uiPriority w:val="99"/>
    <w:qFormat/>
    <w:rsid w:val="00486268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486268"/>
    <w:rPr/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3603dd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NumberingSymbols">
    <w:name w:val="Numbering Symbols"/>
    <w:qFormat/>
    <w:rPr>
      <w:rFonts w:ascii="Times New Roman" w:hAnsi="Times New Roman"/>
      <w:sz w:val="30"/>
      <w:szCs w:val="30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486268"/>
    <w:pPr>
      <w:spacing w:before="0" w:after="20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486268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486268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486268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486268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6DE3F6A-E91F-4337-BE64-25CB6326A9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Application>LibreOffice/7.5.4.2$Windows_X86_64 LibreOffice_project/36ccfdc35048b057fd9854c757a8b67ec53977b6</Application>
  <AppVersion>15.0000</AppVersion>
  <Pages>14</Pages>
  <Words>424</Words>
  <Characters>2049</Characters>
  <CharactersWithSpaces>2423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2021-03-19T04:56:00Z</dcterms:created>
  <dc:creator>Jagath Wickramarathne</dc:creator>
  <dc:description/>
  <dc:language>en-US</dc:language>
  <cp:lastModifiedBy/>
  <cp:lastPrinted>2021-03-20T06:32:00Z</cp:lastPrinted>
  <dcterms:modified xsi:type="dcterms:W3CDTF">2023-09-23T23:21:16Z</dcterms:modified>
  <cp:revision>264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